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گردشگری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اصفهان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تفکیک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جنسی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بازی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تفریحی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صفه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تیرماه</w:t>
      </w:r>
      <w:r w:rsidDel="00000000" w:rsidR="00000000" w:rsidRPr="00000000">
        <w:rPr>
          <w:rtl w:val="1"/>
        </w:rPr>
        <w:t xml:space="preserve"> ۱۳۹۷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توییتر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قضایی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«۳ </w:t>
      </w:r>
      <w:r w:rsidDel="00000000" w:rsidR="00000000" w:rsidRPr="00000000">
        <w:rPr>
          <w:rtl w:val="1"/>
        </w:rPr>
        <w:t xml:space="preserve">ابلاغیه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مسابقات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جام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جهانی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همی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صفه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خرسندم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نخستین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همشهریانم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آغازگر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چنان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ایستاده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.»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گردشگری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اصفهان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کاربران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توییتر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واکنش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قضاییه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نامبرده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شنیع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فضایی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تلویزیون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پیچیده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شناسایی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متشکریم</w:t>
      </w:r>
      <w:r w:rsidDel="00000000" w:rsidR="00000000" w:rsidRPr="00000000">
        <w:rPr>
          <w:rtl w:val="1"/>
        </w:rPr>
        <w:t xml:space="preserve">»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مهدی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محمودیان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نگار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اصفهان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تجدید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گفتم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فرجه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</w:t>
      </w:r>
      <w:r w:rsidDel="00000000" w:rsidR="00000000" w:rsidRPr="00000000">
        <w:rPr>
          <w:rtl w:val="1"/>
        </w:rPr>
        <w:t xml:space="preserve">. #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رویاهایی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اصفهان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.»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علیرضا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خادمی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حکمی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ستاد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اصفهان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اجحای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عدالت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دادرسی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عادلانه</w:t>
      </w:r>
      <w:r w:rsidDel="00000000" w:rsidR="00000000" w:rsidRPr="00000000">
        <w:rPr>
          <w:rtl w:val="1"/>
        </w:rPr>
        <w:t xml:space="preserve">»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سید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مجتهدزاده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وکیل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شجره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خبیثه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داعش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گفتند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غافل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شجره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خبیثه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اصفهان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خانواده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»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احسان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سلطانی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«#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تاثیرگذار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اصفهان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همانطور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مهدی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حاجتی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مهدی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مقدری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…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بایستد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سرخوردگی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.»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ریحانه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طباطبایی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نگار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زندان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رود</w:t>
      </w:r>
      <w:r w:rsidDel="00000000" w:rsidR="00000000" w:rsidRPr="00000000">
        <w:rPr>
          <w:rtl w:val="1"/>
        </w:rPr>
        <w:t xml:space="preserve">، #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فرزندان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#</w:t>
      </w:r>
      <w:r w:rsidDel="00000000" w:rsidR="00000000" w:rsidRPr="00000000">
        <w:rPr>
          <w:rtl w:val="1"/>
        </w:rPr>
        <w:t xml:space="preserve">سعید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مرتضوی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کهریزک</w:t>
      </w:r>
      <w:r w:rsidDel="00000000" w:rsidR="00000000" w:rsidRPr="00000000">
        <w:rPr>
          <w:rtl w:val="1"/>
        </w:rPr>
        <w:t xml:space="preserve">»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رضا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نگار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رخ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قطعا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صفه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‌۷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فوتبال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فرسنگ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#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_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شهری</w:t>
      </w:r>
      <w:r w:rsidDel="00000000" w:rsidR="00000000" w:rsidRPr="00000000">
        <w:rPr>
          <w:rtl w:val="1"/>
        </w:rPr>
        <w:t xml:space="preserve"> #</w:t>
      </w:r>
      <w:r w:rsidDel="00000000" w:rsidR="00000000" w:rsidRPr="00000000">
        <w:rPr>
          <w:rtl w:val="1"/>
        </w:rPr>
        <w:t xml:space="preserve">اصفهان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رخداد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.»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مریم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فروقی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